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0D73" w:rsidRDefault="00600D73" w:rsidP="00E13089">
      <w:pPr>
        <w:spacing w:after="0" w:line="240" w:lineRule="auto"/>
        <w:jc w:val="both"/>
        <w:rPr>
          <w:rFonts w:ascii="Times New Roman" w:hAnsi="Times New Roman"/>
          <w:b/>
          <w:sz w:val="26"/>
          <w:szCs w:val="26"/>
          <w:lang w:val="kk-KZ"/>
        </w:rPr>
      </w:pPr>
    </w:p>
    <w:p w:rsidR="00600D73" w:rsidRDefault="00600D73" w:rsidP="00E13089">
      <w:pPr>
        <w:spacing w:after="0" w:line="240" w:lineRule="auto"/>
        <w:jc w:val="both"/>
        <w:rPr>
          <w:rFonts w:ascii="Times New Roman" w:hAnsi="Times New Roman"/>
          <w:b/>
          <w:sz w:val="26"/>
          <w:szCs w:val="26"/>
          <w:lang w:val="kk-KZ"/>
        </w:rPr>
      </w:pPr>
    </w:p>
    <w:p w:rsidR="00600D73" w:rsidRPr="008D06F8" w:rsidRDefault="00600D73" w:rsidP="008D06F8">
      <w:pPr>
        <w:spacing w:after="0" w:line="240" w:lineRule="auto"/>
        <w:jc w:val="center"/>
        <w:rPr>
          <w:rFonts w:ascii="Times New Roman" w:hAnsi="Times New Roman"/>
          <w:b/>
          <w:sz w:val="26"/>
          <w:szCs w:val="26"/>
          <w:lang w:val="kk-KZ"/>
        </w:rPr>
      </w:pPr>
      <w:r>
        <w:rPr>
          <w:rFonts w:ascii="Times New Roman" w:hAnsi="Times New Roman"/>
          <w:b/>
          <w:sz w:val="26"/>
          <w:szCs w:val="26"/>
          <w:lang w:val="kk-KZ"/>
        </w:rPr>
        <w:t>Отчет</w:t>
      </w:r>
    </w:p>
    <w:p w:rsidR="00600D73" w:rsidRPr="00DB6AD3" w:rsidRDefault="00600D73" w:rsidP="008D06F8">
      <w:pPr>
        <w:spacing w:after="0" w:line="240" w:lineRule="auto"/>
        <w:jc w:val="center"/>
        <w:rPr>
          <w:rFonts w:ascii="Times New Roman" w:hAnsi="Times New Roman"/>
          <w:b/>
          <w:sz w:val="26"/>
          <w:szCs w:val="26"/>
          <w:lang w:val="kk-KZ"/>
        </w:rPr>
      </w:pPr>
      <w:r>
        <w:rPr>
          <w:rFonts w:ascii="Times New Roman" w:hAnsi="Times New Roman"/>
          <w:b/>
          <w:sz w:val="26"/>
          <w:szCs w:val="26"/>
          <w:lang w:val="kk-KZ"/>
        </w:rPr>
        <w:t>по</w:t>
      </w:r>
      <w:r w:rsidRPr="00DB6AD3">
        <w:rPr>
          <w:rFonts w:ascii="Times New Roman" w:hAnsi="Times New Roman"/>
          <w:b/>
          <w:sz w:val="26"/>
          <w:szCs w:val="26"/>
          <w:lang w:val="kk-KZ"/>
        </w:rPr>
        <w:t xml:space="preserve"> оказани</w:t>
      </w:r>
      <w:r>
        <w:rPr>
          <w:rFonts w:ascii="Times New Roman" w:hAnsi="Times New Roman"/>
          <w:b/>
          <w:sz w:val="26"/>
          <w:szCs w:val="26"/>
          <w:lang w:val="kk-KZ"/>
        </w:rPr>
        <w:t>ю</w:t>
      </w:r>
      <w:r w:rsidRPr="00DB6AD3">
        <w:rPr>
          <w:rFonts w:ascii="Times New Roman" w:hAnsi="Times New Roman"/>
          <w:b/>
          <w:sz w:val="26"/>
          <w:szCs w:val="26"/>
          <w:lang w:val="kk-KZ"/>
        </w:rPr>
        <w:t xml:space="preserve"> государственных услуг</w:t>
      </w:r>
    </w:p>
    <w:p w:rsidR="00600D73" w:rsidRDefault="00600D73" w:rsidP="008D06F8">
      <w:pPr>
        <w:spacing w:after="0" w:line="240" w:lineRule="auto"/>
        <w:jc w:val="center"/>
        <w:rPr>
          <w:rFonts w:ascii="Times New Roman" w:hAnsi="Times New Roman"/>
          <w:b/>
          <w:sz w:val="26"/>
          <w:szCs w:val="26"/>
          <w:lang w:val="kk-KZ"/>
        </w:rPr>
      </w:pPr>
      <w:r w:rsidRPr="00DB6AD3">
        <w:rPr>
          <w:rFonts w:ascii="Times New Roman" w:hAnsi="Times New Roman"/>
          <w:b/>
          <w:sz w:val="26"/>
          <w:szCs w:val="26"/>
          <w:lang w:val="kk-KZ"/>
        </w:rPr>
        <w:t xml:space="preserve">ГУ «Отдел занятости и социальных программ </w:t>
      </w:r>
    </w:p>
    <w:p w:rsidR="00600D73" w:rsidRPr="00DB6AD3" w:rsidRDefault="00600D73" w:rsidP="008D06F8">
      <w:pPr>
        <w:spacing w:after="0" w:line="240" w:lineRule="auto"/>
        <w:jc w:val="center"/>
        <w:rPr>
          <w:rFonts w:ascii="Times New Roman" w:hAnsi="Times New Roman"/>
          <w:b/>
          <w:sz w:val="26"/>
          <w:szCs w:val="26"/>
          <w:lang w:val="kk-KZ"/>
        </w:rPr>
      </w:pPr>
      <w:r w:rsidRPr="00DB6AD3">
        <w:rPr>
          <w:rFonts w:ascii="Times New Roman" w:hAnsi="Times New Roman"/>
          <w:b/>
          <w:sz w:val="26"/>
          <w:szCs w:val="26"/>
          <w:lang w:val="kk-KZ"/>
        </w:rPr>
        <w:t>Мамлютского района СКО»</w:t>
      </w:r>
    </w:p>
    <w:p w:rsidR="00600D73" w:rsidRPr="00DB6AD3" w:rsidRDefault="00600D73" w:rsidP="008D06F8">
      <w:pPr>
        <w:spacing w:after="0" w:line="240" w:lineRule="auto"/>
        <w:jc w:val="center"/>
        <w:rPr>
          <w:rFonts w:ascii="Times New Roman" w:hAnsi="Times New Roman"/>
          <w:b/>
          <w:sz w:val="26"/>
          <w:szCs w:val="26"/>
          <w:lang w:val="kk-KZ"/>
        </w:rPr>
      </w:pPr>
      <w:r>
        <w:rPr>
          <w:rFonts w:ascii="Times New Roman" w:hAnsi="Times New Roman"/>
          <w:b/>
          <w:sz w:val="26"/>
          <w:szCs w:val="26"/>
          <w:lang w:val="kk-KZ"/>
        </w:rPr>
        <w:t>за</w:t>
      </w:r>
      <w:r w:rsidRPr="00DB6AD3">
        <w:rPr>
          <w:rFonts w:ascii="Times New Roman" w:hAnsi="Times New Roman"/>
          <w:b/>
          <w:sz w:val="26"/>
          <w:szCs w:val="26"/>
          <w:lang w:val="kk-KZ"/>
        </w:rPr>
        <w:t xml:space="preserve">  2016 год</w:t>
      </w:r>
    </w:p>
    <w:p w:rsidR="00600D73" w:rsidRPr="00DB6AD3" w:rsidRDefault="00600D73" w:rsidP="008D06F8">
      <w:pPr>
        <w:spacing w:after="0" w:line="240" w:lineRule="auto"/>
        <w:jc w:val="center"/>
        <w:rPr>
          <w:rFonts w:ascii="Times New Roman" w:hAnsi="Times New Roman"/>
          <w:b/>
          <w:sz w:val="26"/>
          <w:szCs w:val="26"/>
          <w:lang w:val="kk-KZ"/>
        </w:rPr>
      </w:pPr>
    </w:p>
    <w:p w:rsidR="00600D73" w:rsidRPr="003B0E58" w:rsidRDefault="00600D73" w:rsidP="008D06F8">
      <w:pPr>
        <w:spacing w:after="0" w:line="240" w:lineRule="atLeast"/>
        <w:ind w:firstLine="708"/>
        <w:jc w:val="both"/>
        <w:rPr>
          <w:rFonts w:ascii="Times New Roman" w:hAnsi="Times New Roman"/>
          <w:sz w:val="26"/>
          <w:szCs w:val="26"/>
        </w:rPr>
      </w:pPr>
      <w:r w:rsidRPr="00DB6AD3">
        <w:rPr>
          <w:rFonts w:ascii="Times New Roman" w:hAnsi="Times New Roman"/>
          <w:sz w:val="26"/>
          <w:szCs w:val="26"/>
          <w:lang w:val="kk-KZ"/>
        </w:rPr>
        <w:t>Отдело</w:t>
      </w:r>
      <w:r w:rsidRPr="003B0E58">
        <w:rPr>
          <w:rFonts w:ascii="Times New Roman" w:hAnsi="Times New Roman"/>
          <w:sz w:val="26"/>
          <w:szCs w:val="26"/>
        </w:rPr>
        <w:t xml:space="preserve">м предоставляются 19 государственных услуг и  3 услуги через Центр занятости, с начала года  оказано  </w:t>
      </w:r>
      <w:r>
        <w:rPr>
          <w:rFonts w:ascii="Times New Roman" w:hAnsi="Times New Roman"/>
          <w:sz w:val="26"/>
          <w:szCs w:val="26"/>
        </w:rPr>
        <w:t>1509</w:t>
      </w:r>
      <w:r w:rsidRPr="003B0E58">
        <w:rPr>
          <w:rFonts w:ascii="Times New Roman" w:hAnsi="Times New Roman"/>
          <w:sz w:val="26"/>
          <w:szCs w:val="26"/>
        </w:rPr>
        <w:t xml:space="preserve"> государственных услуг, из них через </w:t>
      </w:r>
      <w:proofErr w:type="spellStart"/>
      <w:r w:rsidRPr="003B0E58">
        <w:rPr>
          <w:rFonts w:ascii="Times New Roman" w:hAnsi="Times New Roman"/>
          <w:sz w:val="26"/>
          <w:szCs w:val="26"/>
        </w:rPr>
        <w:t>услугодателя</w:t>
      </w:r>
      <w:proofErr w:type="spellEnd"/>
      <w:r w:rsidRPr="003B0E58">
        <w:rPr>
          <w:rFonts w:ascii="Times New Roman" w:hAnsi="Times New Roman"/>
          <w:sz w:val="26"/>
          <w:szCs w:val="26"/>
        </w:rPr>
        <w:t xml:space="preserve"> – </w:t>
      </w:r>
      <w:r>
        <w:rPr>
          <w:rFonts w:ascii="Times New Roman" w:hAnsi="Times New Roman"/>
          <w:sz w:val="26"/>
          <w:szCs w:val="26"/>
        </w:rPr>
        <w:t>1294</w:t>
      </w:r>
      <w:r w:rsidRPr="003B0E58">
        <w:rPr>
          <w:rFonts w:ascii="Times New Roman" w:hAnsi="Times New Roman"/>
          <w:sz w:val="26"/>
          <w:szCs w:val="26"/>
        </w:rPr>
        <w:t xml:space="preserve"> (</w:t>
      </w:r>
      <w:r>
        <w:rPr>
          <w:rFonts w:ascii="Times New Roman" w:hAnsi="Times New Roman"/>
          <w:sz w:val="26"/>
          <w:szCs w:val="26"/>
        </w:rPr>
        <w:t>85,7</w:t>
      </w:r>
      <w:r w:rsidRPr="003B0E58">
        <w:rPr>
          <w:rFonts w:ascii="Times New Roman" w:hAnsi="Times New Roman"/>
          <w:sz w:val="26"/>
          <w:szCs w:val="26"/>
        </w:rPr>
        <w:t xml:space="preserve"> %), через </w:t>
      </w:r>
      <w:proofErr w:type="spellStart"/>
      <w:r w:rsidRPr="003B0E58">
        <w:rPr>
          <w:rFonts w:ascii="Times New Roman" w:hAnsi="Times New Roman"/>
          <w:sz w:val="26"/>
          <w:szCs w:val="26"/>
        </w:rPr>
        <w:t>Госкорпорацию</w:t>
      </w:r>
      <w:proofErr w:type="spellEnd"/>
      <w:r w:rsidRPr="003B0E58">
        <w:rPr>
          <w:rFonts w:ascii="Times New Roman" w:hAnsi="Times New Roman"/>
          <w:sz w:val="26"/>
          <w:szCs w:val="26"/>
        </w:rPr>
        <w:t xml:space="preserve"> – 18</w:t>
      </w:r>
      <w:r>
        <w:rPr>
          <w:rFonts w:ascii="Times New Roman" w:hAnsi="Times New Roman"/>
          <w:sz w:val="26"/>
          <w:szCs w:val="26"/>
        </w:rPr>
        <w:t>6</w:t>
      </w:r>
      <w:r w:rsidRPr="003B0E58">
        <w:rPr>
          <w:rFonts w:ascii="Times New Roman" w:hAnsi="Times New Roman"/>
          <w:sz w:val="26"/>
          <w:szCs w:val="26"/>
        </w:rPr>
        <w:t>, через ПЭП-29 услуг.</w:t>
      </w:r>
    </w:p>
    <w:p w:rsidR="00600D73" w:rsidRPr="003B0E58" w:rsidRDefault="00600D73" w:rsidP="008D06F8">
      <w:pPr>
        <w:pStyle w:val="a4"/>
        <w:tabs>
          <w:tab w:val="left" w:pos="9000"/>
          <w:tab w:val="left" w:pos="9180"/>
          <w:tab w:val="left" w:pos="9360"/>
        </w:tabs>
        <w:spacing w:before="0" w:beforeAutospacing="0" w:after="0" w:afterAutospacing="0"/>
        <w:ind w:firstLine="709"/>
        <w:jc w:val="both"/>
        <w:rPr>
          <w:bCs/>
          <w:sz w:val="26"/>
          <w:szCs w:val="26"/>
        </w:rPr>
      </w:pPr>
      <w:r w:rsidRPr="003B0E58">
        <w:rPr>
          <w:sz w:val="26"/>
          <w:szCs w:val="26"/>
        </w:rPr>
        <w:t xml:space="preserve">    Работа ведется на основе стандартов, утвержденных приказом  Министра здравоохранения и социального развития Республики Казахстан  от 28 апреля 2015 года  № 279, а так же регламентов утвержденных постановлением </w:t>
      </w:r>
      <w:proofErr w:type="spellStart"/>
      <w:r w:rsidRPr="003B0E58">
        <w:rPr>
          <w:sz w:val="26"/>
          <w:szCs w:val="26"/>
        </w:rPr>
        <w:t>акимата</w:t>
      </w:r>
      <w:proofErr w:type="spellEnd"/>
      <w:r w:rsidRPr="003B0E58">
        <w:rPr>
          <w:sz w:val="26"/>
          <w:szCs w:val="26"/>
        </w:rPr>
        <w:t xml:space="preserve"> Северо-Казахстанской области от «26» мая</w:t>
      </w:r>
      <w:r w:rsidRPr="003B0E58">
        <w:rPr>
          <w:sz w:val="26"/>
          <w:szCs w:val="26"/>
          <w:lang w:val="kk-KZ"/>
        </w:rPr>
        <w:t xml:space="preserve"> </w:t>
      </w:r>
      <w:r w:rsidRPr="003B0E58">
        <w:rPr>
          <w:sz w:val="26"/>
          <w:szCs w:val="26"/>
        </w:rPr>
        <w:t>2016 года № 181</w:t>
      </w:r>
    </w:p>
    <w:p w:rsidR="00600D73" w:rsidRPr="003B0E58" w:rsidRDefault="00600D73" w:rsidP="008D06F8">
      <w:pPr>
        <w:spacing w:after="0" w:line="240" w:lineRule="atLeast"/>
        <w:ind w:firstLine="708"/>
        <w:jc w:val="both"/>
        <w:rPr>
          <w:rFonts w:ascii="Times New Roman" w:hAnsi="Times New Roman"/>
          <w:sz w:val="26"/>
          <w:szCs w:val="26"/>
        </w:rPr>
      </w:pPr>
      <w:proofErr w:type="gramStart"/>
      <w:r w:rsidRPr="003B0E58">
        <w:rPr>
          <w:rFonts w:ascii="Times New Roman" w:hAnsi="Times New Roman"/>
          <w:sz w:val="26"/>
          <w:szCs w:val="26"/>
        </w:rPr>
        <w:t xml:space="preserve">В соответствии с обязанностью </w:t>
      </w:r>
      <w:proofErr w:type="spellStart"/>
      <w:r w:rsidRPr="003B0E58">
        <w:rPr>
          <w:rFonts w:ascii="Times New Roman" w:hAnsi="Times New Roman"/>
          <w:sz w:val="26"/>
          <w:szCs w:val="26"/>
        </w:rPr>
        <w:t>услугодателя</w:t>
      </w:r>
      <w:proofErr w:type="spellEnd"/>
      <w:r w:rsidRPr="003B0E58">
        <w:rPr>
          <w:rFonts w:ascii="Times New Roman" w:hAnsi="Times New Roman"/>
          <w:sz w:val="26"/>
          <w:szCs w:val="26"/>
        </w:rPr>
        <w:t xml:space="preserve"> предоставлять полную и достоверную информацию о порядке оказания государственных услуг </w:t>
      </w:r>
      <w:proofErr w:type="spellStart"/>
      <w:r w:rsidRPr="003B0E58">
        <w:rPr>
          <w:rFonts w:ascii="Times New Roman" w:hAnsi="Times New Roman"/>
          <w:sz w:val="26"/>
          <w:szCs w:val="26"/>
        </w:rPr>
        <w:t>услугополучателям</w:t>
      </w:r>
      <w:proofErr w:type="spellEnd"/>
      <w:r w:rsidRPr="003B0E58">
        <w:rPr>
          <w:rFonts w:ascii="Times New Roman" w:hAnsi="Times New Roman"/>
          <w:sz w:val="26"/>
          <w:szCs w:val="26"/>
        </w:rPr>
        <w:t xml:space="preserve"> в доступной форме в отделе оформлен стенд оказания государственных услуг (приказ о назначении ответственных за качество оказания государственных услуг, схема отражающая взаимосвязь между логической последовательностью административных действий, телефоны  доверия и т.д.), по каждому виду услуг оформлены папки, где находятся стандарты и регламенты, а</w:t>
      </w:r>
      <w:proofErr w:type="gramEnd"/>
      <w:r w:rsidRPr="003B0E58">
        <w:rPr>
          <w:rFonts w:ascii="Times New Roman" w:hAnsi="Times New Roman"/>
          <w:sz w:val="26"/>
          <w:szCs w:val="26"/>
        </w:rPr>
        <w:t xml:space="preserve"> так же  образцы заявлений и документов необходимых для оформления услуги. В отделе имеются кресла для ожидания и кнопка вызова. </w:t>
      </w:r>
    </w:p>
    <w:p w:rsidR="00600D73" w:rsidRPr="003B0E58" w:rsidRDefault="00600D73" w:rsidP="008D06F8">
      <w:pPr>
        <w:spacing w:after="0" w:line="240" w:lineRule="atLeast"/>
        <w:jc w:val="both"/>
        <w:rPr>
          <w:rFonts w:ascii="Times New Roman" w:hAnsi="Times New Roman"/>
          <w:sz w:val="26"/>
          <w:szCs w:val="26"/>
        </w:rPr>
      </w:pPr>
      <w:r w:rsidRPr="003B0E58">
        <w:rPr>
          <w:rFonts w:ascii="Times New Roman" w:hAnsi="Times New Roman"/>
          <w:sz w:val="26"/>
          <w:szCs w:val="26"/>
        </w:rPr>
        <w:t xml:space="preserve">          Ведется журнал регистрации жалоб потребителей государственных услуг, жалоб  на некачественное оказание государственных услуг в текущем году не поступало.</w:t>
      </w:r>
    </w:p>
    <w:p w:rsidR="00600D73" w:rsidRPr="003B0E58" w:rsidRDefault="00600D73" w:rsidP="008D06F8">
      <w:pPr>
        <w:spacing w:after="0" w:line="240" w:lineRule="atLeast"/>
        <w:ind w:firstLine="708"/>
        <w:jc w:val="both"/>
        <w:rPr>
          <w:rFonts w:ascii="Times New Roman" w:hAnsi="Times New Roman"/>
          <w:sz w:val="26"/>
          <w:szCs w:val="26"/>
        </w:rPr>
      </w:pPr>
      <w:r w:rsidRPr="003B0E58">
        <w:rPr>
          <w:rFonts w:ascii="Times New Roman" w:hAnsi="Times New Roman"/>
          <w:sz w:val="26"/>
          <w:szCs w:val="26"/>
        </w:rPr>
        <w:t xml:space="preserve">В соответствии с законодательством осуществляется регулярный  </w:t>
      </w:r>
      <w:proofErr w:type="gramStart"/>
      <w:r w:rsidRPr="003B0E58">
        <w:rPr>
          <w:rFonts w:ascii="Times New Roman" w:hAnsi="Times New Roman"/>
          <w:sz w:val="26"/>
          <w:szCs w:val="26"/>
        </w:rPr>
        <w:t>контроль  за</w:t>
      </w:r>
      <w:proofErr w:type="gramEnd"/>
      <w:r w:rsidRPr="003B0E58">
        <w:rPr>
          <w:rFonts w:ascii="Times New Roman" w:hAnsi="Times New Roman"/>
          <w:sz w:val="26"/>
          <w:szCs w:val="26"/>
        </w:rPr>
        <w:t xml:space="preserve">  качеством оказываемых услуг. Так из общего количества на 1</w:t>
      </w:r>
      <w:r>
        <w:rPr>
          <w:rFonts w:ascii="Times New Roman" w:hAnsi="Times New Roman"/>
          <w:sz w:val="26"/>
          <w:szCs w:val="26"/>
        </w:rPr>
        <w:t xml:space="preserve">99 </w:t>
      </w:r>
      <w:r w:rsidRPr="003B0E58">
        <w:rPr>
          <w:rFonts w:ascii="Times New Roman" w:hAnsi="Times New Roman"/>
          <w:sz w:val="26"/>
          <w:szCs w:val="26"/>
        </w:rPr>
        <w:t xml:space="preserve">услуг  получателями заполнены карточки качества, что составляет </w:t>
      </w:r>
      <w:r>
        <w:rPr>
          <w:rFonts w:ascii="Times New Roman" w:hAnsi="Times New Roman"/>
          <w:sz w:val="26"/>
          <w:szCs w:val="26"/>
        </w:rPr>
        <w:t>43,6</w:t>
      </w:r>
      <w:r w:rsidRPr="003B0E58">
        <w:rPr>
          <w:rFonts w:ascii="Times New Roman" w:hAnsi="Times New Roman"/>
          <w:sz w:val="26"/>
          <w:szCs w:val="26"/>
        </w:rPr>
        <w:t xml:space="preserve"> процентов. Неудовлетворительных оценок нет.</w:t>
      </w:r>
    </w:p>
    <w:p w:rsidR="00600D73" w:rsidRPr="003B0E58" w:rsidRDefault="00600D73" w:rsidP="008D06F8">
      <w:pPr>
        <w:spacing w:after="0" w:line="240" w:lineRule="atLeast"/>
        <w:ind w:right="-59"/>
        <w:jc w:val="both"/>
        <w:rPr>
          <w:rFonts w:ascii="Times New Roman" w:hAnsi="Times New Roman"/>
          <w:sz w:val="26"/>
          <w:szCs w:val="26"/>
        </w:rPr>
      </w:pPr>
    </w:p>
    <w:p w:rsidR="00600D73" w:rsidRPr="003B0E58" w:rsidRDefault="00600D73" w:rsidP="008D06F8">
      <w:pPr>
        <w:spacing w:after="0" w:line="240" w:lineRule="atLeast"/>
        <w:ind w:right="-59"/>
        <w:jc w:val="both"/>
        <w:rPr>
          <w:rFonts w:ascii="Times New Roman" w:hAnsi="Times New Roman"/>
          <w:sz w:val="26"/>
          <w:szCs w:val="26"/>
        </w:rPr>
      </w:pPr>
      <w:r w:rsidRPr="003B0E58">
        <w:rPr>
          <w:rFonts w:ascii="Times New Roman" w:hAnsi="Times New Roman"/>
          <w:sz w:val="26"/>
          <w:szCs w:val="26"/>
        </w:rPr>
        <w:tab/>
        <w:t>С начала года 2 государственных служащих прошли курсы повышения квалификации.</w:t>
      </w:r>
    </w:p>
    <w:p w:rsidR="00600D73" w:rsidRPr="003B0E58" w:rsidRDefault="00600D73" w:rsidP="008D06F8">
      <w:pPr>
        <w:spacing w:after="0" w:line="240" w:lineRule="atLeast"/>
        <w:ind w:right="-59"/>
        <w:jc w:val="both"/>
        <w:rPr>
          <w:rFonts w:ascii="Times New Roman" w:hAnsi="Times New Roman"/>
          <w:sz w:val="26"/>
          <w:szCs w:val="26"/>
        </w:rPr>
      </w:pPr>
    </w:p>
    <w:p w:rsidR="00600D73" w:rsidRDefault="00600D73" w:rsidP="00080A38">
      <w:pPr>
        <w:spacing w:after="0" w:line="240" w:lineRule="auto"/>
        <w:jc w:val="right"/>
        <w:rPr>
          <w:rFonts w:ascii="Times New Roman" w:hAnsi="Times New Roman"/>
          <w:b/>
          <w:sz w:val="26"/>
          <w:szCs w:val="26"/>
          <w:lang w:val="kk-KZ"/>
        </w:rPr>
      </w:pPr>
      <w:bookmarkStart w:id="0" w:name="_GoBack"/>
      <w:bookmarkEnd w:id="0"/>
    </w:p>
    <w:sectPr w:rsidR="00600D73" w:rsidSect="00DA7C6D">
      <w:pgSz w:w="11906" w:h="16838"/>
      <w:pgMar w:top="1134" w:right="424" w:bottom="284" w:left="1276"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9"/>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D06F8"/>
    <w:rsid w:val="000622E0"/>
    <w:rsid w:val="00071E95"/>
    <w:rsid w:val="00080A38"/>
    <w:rsid w:val="0009248A"/>
    <w:rsid w:val="000D3032"/>
    <w:rsid w:val="001E02D8"/>
    <w:rsid w:val="002B7E9A"/>
    <w:rsid w:val="003B0E58"/>
    <w:rsid w:val="003E07D3"/>
    <w:rsid w:val="00437074"/>
    <w:rsid w:val="004548CC"/>
    <w:rsid w:val="00497D83"/>
    <w:rsid w:val="00521953"/>
    <w:rsid w:val="005C398C"/>
    <w:rsid w:val="005F6A29"/>
    <w:rsid w:val="00600D73"/>
    <w:rsid w:val="006624AD"/>
    <w:rsid w:val="00666550"/>
    <w:rsid w:val="006F7086"/>
    <w:rsid w:val="007E7C22"/>
    <w:rsid w:val="007F0894"/>
    <w:rsid w:val="00833D64"/>
    <w:rsid w:val="00857646"/>
    <w:rsid w:val="0087424C"/>
    <w:rsid w:val="0088283F"/>
    <w:rsid w:val="008D06F8"/>
    <w:rsid w:val="00955AAC"/>
    <w:rsid w:val="00A2206C"/>
    <w:rsid w:val="00A646E3"/>
    <w:rsid w:val="00B324FC"/>
    <w:rsid w:val="00B77DC3"/>
    <w:rsid w:val="00C26489"/>
    <w:rsid w:val="00D32099"/>
    <w:rsid w:val="00D51240"/>
    <w:rsid w:val="00DA7C6D"/>
    <w:rsid w:val="00DB6AD3"/>
    <w:rsid w:val="00E13089"/>
    <w:rsid w:val="00E57E62"/>
    <w:rsid w:val="00EB0562"/>
    <w:rsid w:val="00F26243"/>
    <w:rsid w:val="00FF57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06F8"/>
    <w:pPr>
      <w:spacing w:after="200" w:line="276" w:lineRule="auto"/>
    </w:pPr>
    <w:rPr>
      <w:rFonts w:eastAsia="Times New Roman"/>
      <w:sz w:val="22"/>
      <w:szCs w:val="22"/>
    </w:rPr>
  </w:style>
  <w:style w:type="paragraph" w:styleId="1">
    <w:name w:val="heading 1"/>
    <w:basedOn w:val="a"/>
    <w:next w:val="a"/>
    <w:link w:val="10"/>
    <w:uiPriority w:val="99"/>
    <w:qFormat/>
    <w:rsid w:val="00E13089"/>
    <w:pPr>
      <w:keepNext/>
      <w:keepLines/>
      <w:spacing w:before="480" w:after="0"/>
      <w:outlineLvl w:val="0"/>
    </w:pPr>
    <w:rPr>
      <w:rFonts w:ascii="Cambria"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E13089"/>
    <w:rPr>
      <w:rFonts w:ascii="Cambria" w:hAnsi="Cambria" w:cs="Times New Roman"/>
      <w:b/>
      <w:bCs/>
      <w:color w:val="365F91"/>
      <w:sz w:val="28"/>
      <w:szCs w:val="28"/>
      <w:lang w:eastAsia="ru-RU"/>
    </w:rPr>
  </w:style>
  <w:style w:type="paragraph" w:styleId="a3">
    <w:name w:val="List Paragraph"/>
    <w:basedOn w:val="a"/>
    <w:uiPriority w:val="99"/>
    <w:qFormat/>
    <w:rsid w:val="008D06F8"/>
    <w:pPr>
      <w:ind w:left="720"/>
      <w:contextualSpacing/>
    </w:pPr>
  </w:style>
  <w:style w:type="paragraph" w:styleId="a4">
    <w:name w:val="Normal (Web)"/>
    <w:aliases w:val="Знак,Обычный (Web),Обычный (веб)1,Обычный (веб)1 Знак Знак Зн,Знак4 Знак Знак,Знак4,Знак4 Знак Знак Знак Знак,Знак4 Знак,Обычный (Web) Знак Знак Знак Знак,Обычный (Web) Знак Знак Знак Знак Знак Знак Знак Знак Знак,Обычный (веб) Знак1"/>
    <w:basedOn w:val="a"/>
    <w:link w:val="a5"/>
    <w:uiPriority w:val="99"/>
    <w:rsid w:val="008D06F8"/>
    <w:pPr>
      <w:spacing w:before="100" w:beforeAutospacing="1" w:after="100" w:afterAutospacing="1" w:line="240" w:lineRule="auto"/>
    </w:pPr>
    <w:rPr>
      <w:rFonts w:ascii="Times New Roman" w:hAnsi="Times New Roman"/>
      <w:sz w:val="24"/>
      <w:szCs w:val="24"/>
    </w:rPr>
  </w:style>
  <w:style w:type="character" w:customStyle="1" w:styleId="a5">
    <w:name w:val="Обычный (веб) Знак"/>
    <w:aliases w:val="Знак Знак,Обычный (Web) Знак,Обычный (веб)1 Знак,Обычный (веб)1 Знак Знак Зн Знак,Знак4 Знак Знак Знак,Знак4 Знак1,Знак4 Знак Знак Знак Знак Знак,Знак4 Знак Знак1,Обычный (Web) Знак Знак Знак Знак Знак,Обычный (веб) Знак1 Знак"/>
    <w:link w:val="a4"/>
    <w:uiPriority w:val="99"/>
    <w:locked/>
    <w:rsid w:val="008D06F8"/>
    <w:rPr>
      <w:rFonts w:ascii="Times New Roman" w:hAnsi="Times New Roman"/>
      <w:sz w:val="24"/>
    </w:rPr>
  </w:style>
  <w:style w:type="paragraph" w:styleId="a6">
    <w:name w:val="No Spacing"/>
    <w:uiPriority w:val="99"/>
    <w:qFormat/>
    <w:rsid w:val="00E13089"/>
    <w:rPr>
      <w:rFonts w:eastAsia="Times New Roman"/>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301</TotalTime>
  <Pages>1</Pages>
  <Words>261</Words>
  <Characters>1491</Characters>
  <Application>Microsoft Office Word</Application>
  <DocSecurity>0</DocSecurity>
  <Lines>12</Lines>
  <Paragraphs>3</Paragraphs>
  <ScaleCrop>false</ScaleCrop>
  <Company>Krokoz™</Company>
  <LinksUpToDate>false</LinksUpToDate>
  <CharactersWithSpaces>1749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Шибаева Юлия Михайловна</cp:lastModifiedBy>
  <cp:revision>15</cp:revision>
  <cp:lastPrinted>2017-02-07T08:38:00Z</cp:lastPrinted>
  <dcterms:created xsi:type="dcterms:W3CDTF">2017-02-07T03:18:00Z</dcterms:created>
  <dcterms:modified xsi:type="dcterms:W3CDTF">2017-04-26T08:47:00Z</dcterms:modified>
</cp:coreProperties>
</file>